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D6" w:rsidRDefault="000C04D6" w:rsidP="000C04D6">
      <w:pPr>
        <w:jc w:val="both"/>
      </w:pPr>
      <w:bookmarkStart w:id="0" w:name="_GoBack"/>
      <w:bookmarkEnd w:id="0"/>
      <w:r>
        <w:t xml:space="preserve">Shelby was a highly-touted high school player at Highlands High School in Fort Thomas, Kentucky.  She was a six-year letter winner at Highlands and was awarded Offensive Most Valuable Player in 2016.  Shelby was named 2014 Northern Kentucky Player of the Year and 2016 Northern Kentucky Co-Player of the Year.  She was named </w:t>
      </w:r>
      <w:r w:rsidR="00262575">
        <w:t>to the Kentucky All-State Team in 2013 (Honorable Mention), 2014 (Second Team), 2016 and 2017 (First Team).</w:t>
      </w:r>
      <w:r>
        <w:t xml:space="preserve"> </w:t>
      </w:r>
      <w:r w:rsidR="00262575">
        <w:t xml:space="preserve"> </w:t>
      </w:r>
      <w:r>
        <w:t>Shelby was recruited by several</w:t>
      </w:r>
      <w:r w:rsidR="00262575">
        <w:t xml:space="preserve"> Division 1 colleges</w:t>
      </w:r>
      <w:r>
        <w:t xml:space="preserve"> across the country and </w:t>
      </w:r>
      <w:r w:rsidR="00262575">
        <w:t>accepted</w:t>
      </w:r>
      <w:r>
        <w:t xml:space="preserve"> a scholarship to</w:t>
      </w:r>
      <w:r w:rsidR="00262575">
        <w:t xml:space="preserve"> play for</w:t>
      </w:r>
      <w:r>
        <w:t xml:space="preserve"> the University of Louisville.</w:t>
      </w:r>
    </w:p>
    <w:sectPr w:rsidR="000C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D6"/>
    <w:rsid w:val="000C04D6"/>
    <w:rsid w:val="000C66F4"/>
    <w:rsid w:val="00262575"/>
    <w:rsid w:val="00565C61"/>
    <w:rsid w:val="009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Grimme</dc:creator>
  <cp:lastModifiedBy>FrontDesk</cp:lastModifiedBy>
  <cp:revision>2</cp:revision>
  <dcterms:created xsi:type="dcterms:W3CDTF">2017-12-27T15:23:00Z</dcterms:created>
  <dcterms:modified xsi:type="dcterms:W3CDTF">2017-12-27T15:23:00Z</dcterms:modified>
</cp:coreProperties>
</file>